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29A" w:rsidRPr="0060729A" w:rsidRDefault="0060729A" w:rsidP="0060729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0729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Планирование работы по УМК</w:t>
      </w:r>
    </w:p>
    <w:p w:rsidR="0060729A" w:rsidRPr="0060729A" w:rsidRDefault="0060729A" w:rsidP="0060729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Планирование по УМК</w:t>
      </w:r>
      <w:proofErr w:type="gram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Д</w:t>
      </w:r>
      <w:proofErr w:type="gram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ля обучения детей татарскому языку в группах и детских садах с воспитанием и обучением на русском языке: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Методическое пособие по обучению детей 4-5 лет татарскому языку «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сөйләшәбез»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Демонстрационный, раздаточный материал «</w:t>
      </w:r>
      <w:proofErr w:type="gram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Минем</w:t>
      </w:r>
      <w:proofErr w:type="gram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өем» к занятиям для детей 4-5 лет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Рабочая тетрадь для детей 4-5 лет «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сөйләшәбез» на татарском и русском языках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Аудиозаписи к учебно-методическому комплекту по обучению татарскому языку «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сөйләшәбез» для детей 4-5 лет «Минем өем»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-  </w:t>
      </w:r>
      <w:proofErr w:type="gram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Методическое пособие для воспитателя по обучению детей 5-6 лет татарскому языку «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сөйләшәбез»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Демонстрационный, раздаточный материал «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Уйный-уйный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үсәбез» для детей 5-6 лет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- Рабочая тетрадь для детей  5-6 лет, изучающих татарский язык, с комплектом наклеек, «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сөйләшәбез»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Аудиозаписи к учебно-методическому комплекту по обучению татарскому языку «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сөйләшәбез» для детей 5-6 лет</w:t>
      </w:r>
      <w:proofErr w:type="gram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«</w:t>
      </w:r>
      <w:proofErr w:type="spellStart"/>
      <w:proofErr w:type="gram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Уйный-уйный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үсәбез»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Методическое пособие по обучению детей 6-7 лет татарскому языку «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сөйләшәбез»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- Демонстрационный, раздаточный материал «Без 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инде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хәзер 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зурлар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мәктәпкә илтә 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юллар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 для детей 6-7 лет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- Рабочая тетрадь для детей  6-7 лет, изучающих татарский язык, с комплектом наклеек, «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сөйләшәбез»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Аудиозаписи к учебно-методическому комплекту по обучению татарскому языку «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proofErr w:type="gram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сөйләшәбез» для детей 6 - 7 лет «Без 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инде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хәзер 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зурлар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мәктәпкә илтә 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юллар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Занимательное обучение татарскому языку «Раз – словечко, два – словечко» для детей старшего дошкольного  и младшего школьного возраста</w:t>
      </w:r>
      <w:proofErr w:type="gram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Д</w:t>
      </w:r>
      <w:proofErr w:type="gram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ля обучения детей русскому языку в группах и детских садах с воспитанием и обучением на татарском языке: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Демонстрационный, раздаточный  материал к занятиям для детей 4-5 лет «Изучаем русский язык»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Для обучения детей родному татарскому языку в группах и детских садах с воспитанием и обучением на татарском языке (развитие речи):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- </w:t>
      </w:r>
      <w:proofErr w:type="gram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Методическое пособие для воспитателей “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сөйләшәбез” по обучению детей 1 младшей группы родному татарскому языку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Аудиозаписи к занятиям по обучению детей 2-3 лет родному татарскому языку «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сөйләшәбез»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Аудиозаписи к занятиям по обучению детей 3-4 лет родному татарскому языку «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сөйләшәбез»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Методическое пособие для воспитателей “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</w:t>
      </w:r>
      <w:proofErr w:type="gram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өйләшәбез” по обучению детей старшей и подготовительной групп родному татарскому языку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Методическое пособие для воспитателей “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сөйләшәбез” по обучению детей 2 младшей группы родному татарскому языку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Методическое пособие для воспитателей дошкольных образовательных учреждений «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Балачак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уйнап-көлеп үсә</w:t>
      </w:r>
      <w:proofErr w:type="gram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чак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Хрестоматия художественных произведений для чтения детям на русском языке «На поляне детства»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- Методическое пособие по </w:t>
      </w:r>
      <w:proofErr w:type="gram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обучению детей дошкольного возраста татарским танцевальным движениям «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Шома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бас»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Аудио и видеоматериалы по УМК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 детском саду используются: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аудиозапись «Танцы народов Поволжья» в DVD дисках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аудиокнига «Татар әкиятләре» в DVD дисках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- 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аудиоприложение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 методическому пособию по обучению детей дошкольного возраста татарским танцевальным движениям «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Шома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бас» в DVD дисках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- аудиозаписи музыкальных сказок Луизы 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Батыр-Булгари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3 дисках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- 29 мультипликационных фильмов</w:t>
      </w:r>
      <w:proofErr w:type="gram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Фильмофонда киностудии «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Союзмультфильм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», переведенных на татарский язык, в 4 DVD дисках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Ссылки на аудио и видео материалы на сайте Министерства образования и науки РТ (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mon.tatar.ru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):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gram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Аудио-приложение к учебно-методическому комплекту для детей 2-3 лет "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телдэ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сойлэшэбез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"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Аудио - приложение к учебно-методическому комплекту для детей 3-4 лет</w:t>
      </w:r>
      <w:r w:rsidRPr="0060729A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Аудио - приложение к учебно-методическому комплекту для детей 5-6 лет "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Уйный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- 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уйный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үсәбез"</w:t>
      </w:r>
      <w:r w:rsidRPr="0060729A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Аудио - приложение к учебно-методическому комплекту для детей 6-7 лет "Без 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инде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хәзер 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зурлар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мәктәпкә илтә 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юллар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"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Методическое пособие для музыкальных руководителей и педагогов ДОУ</w:t>
      </w:r>
      <w:proofErr w:type="gram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"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Шома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бас"</w:t>
      </w:r>
      <w:r w:rsidRPr="0060729A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Аудио - приложение к методическому пособию "</w:t>
      </w:r>
      <w:proofErr w:type="spell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Шома</w:t>
      </w:r>
      <w:proofErr w:type="spellEnd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бас"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Сказки на татарском языке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Анимационные сюжеты к занятиям по обучению детей татарскому языку</w:t>
      </w: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Мультфильмы на татарском языке</w:t>
      </w:r>
    </w:p>
    <w:p w:rsidR="0060729A" w:rsidRPr="0060729A" w:rsidRDefault="0060729A" w:rsidP="0060729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0729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Внедрение УМК в образовательный п</w:t>
      </w: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роцесс МА</w:t>
      </w:r>
      <w:r w:rsidRPr="0060729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ДОУ</w:t>
      </w:r>
    </w:p>
    <w:p w:rsidR="0060729A" w:rsidRPr="0060729A" w:rsidRDefault="0060729A" w:rsidP="0060729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рамках реализации Стратегии развития образования в Республике Татарстан на 2010 - 2015 годы творческой группой, созданной Министерством образования и науки Республики Татарстан, разработаны новые учебно-методические комплекты (УМК)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технологий.</w:t>
      </w:r>
      <w:proofErr w:type="gramEnd"/>
    </w:p>
    <w:p w:rsidR="0060729A" w:rsidRPr="0060729A" w:rsidRDefault="0060729A" w:rsidP="0060729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 окончании начальной школы все дети свободно владеют двумя государственными языками Республики Татарстан.</w:t>
      </w:r>
    </w:p>
    <w:p w:rsidR="0060729A" w:rsidRPr="0060729A" w:rsidRDefault="0060729A" w:rsidP="0060729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729A" w:rsidRPr="0060729A" w:rsidRDefault="0060729A" w:rsidP="006072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60729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Учебно</w:t>
      </w:r>
      <w:proofErr w:type="spellEnd"/>
      <w:r w:rsidRPr="0060729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методический комплект (УМК) это:</w:t>
      </w:r>
    </w:p>
    <w:p w:rsidR="0060729A" w:rsidRPr="0060729A" w:rsidRDefault="0060729A" w:rsidP="0060729A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Программа</w:t>
      </w:r>
    </w:p>
    <w:p w:rsidR="0060729A" w:rsidRPr="0060729A" w:rsidRDefault="0060729A" w:rsidP="0060729A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Тематический план</w:t>
      </w:r>
    </w:p>
    <w:p w:rsidR="0060729A" w:rsidRPr="0060729A" w:rsidRDefault="0060729A" w:rsidP="0060729A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Рабочие тетради</w:t>
      </w:r>
    </w:p>
    <w:p w:rsidR="0060729A" w:rsidRPr="0060729A" w:rsidRDefault="0060729A" w:rsidP="0060729A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Аудиоматериалы</w:t>
      </w:r>
    </w:p>
    <w:p w:rsidR="0060729A" w:rsidRPr="0060729A" w:rsidRDefault="0060729A" w:rsidP="0060729A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Мультипликационные сюжеты</w:t>
      </w:r>
    </w:p>
    <w:p w:rsidR="0060729A" w:rsidRPr="0060729A" w:rsidRDefault="0060729A" w:rsidP="0060729A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729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Демонстрационные и раздаточные материалы</w:t>
      </w:r>
    </w:p>
    <w:p w:rsidR="0060729A" w:rsidRPr="0060729A" w:rsidRDefault="0060729A" w:rsidP="0060729A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729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Диагностика</w:t>
      </w:r>
    </w:p>
    <w:p w:rsidR="00987E71" w:rsidRDefault="00987E71"/>
    <w:p w:rsidR="0060729A" w:rsidRDefault="0060729A"/>
    <w:p w:rsidR="0060729A" w:rsidRDefault="0060729A"/>
    <w:p w:rsidR="0060729A" w:rsidRDefault="0060729A" w:rsidP="0060729A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</w:p>
    <w:p w:rsidR="0060729A" w:rsidRDefault="0060729A" w:rsidP="0060729A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</w:p>
    <w:p w:rsidR="0060729A" w:rsidRPr="0060729A" w:rsidRDefault="0060729A" w:rsidP="0060729A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rFonts w:ascii="Arial" w:hAnsi="Arial" w:cs="Arial"/>
          <w:b w:val="0"/>
          <w:bCs w:val="0"/>
          <w:color w:val="000000"/>
          <w:sz w:val="43"/>
          <w:szCs w:val="43"/>
        </w:rPr>
        <w:lastRenderedPageBreak/>
        <w:t>Цикл телепередач и мультфильмов на татарском языке для детей дошкольного возраста</w:t>
      </w:r>
    </w:p>
    <w:p w:rsidR="0060729A" w:rsidRDefault="0060729A" w:rsidP="0060729A">
      <w:pPr>
        <w:pStyle w:val="1"/>
        <w:shd w:val="clear" w:color="auto" w:fill="FFFFFF"/>
        <w:spacing w:before="0" w:beforeAutospacing="0" w:after="270" w:afterAutospacing="0" w:line="450" w:lineRule="atLeast"/>
        <w:rPr>
          <w:rFonts w:ascii="Arial" w:hAnsi="Arial" w:cs="Arial"/>
          <w:b w:val="0"/>
          <w:bCs w:val="0"/>
          <w:color w:val="303030"/>
          <w:sz w:val="36"/>
          <w:szCs w:val="36"/>
        </w:rPr>
      </w:pPr>
      <w:r>
        <w:rPr>
          <w:rFonts w:ascii="Arial" w:hAnsi="Arial" w:cs="Arial"/>
          <w:b w:val="0"/>
          <w:bCs w:val="0"/>
          <w:color w:val="303030"/>
          <w:sz w:val="36"/>
          <w:szCs w:val="36"/>
        </w:rPr>
        <w:t>Цикл телепередач для детей дошкольного возраста “Әкият илендә»</w:t>
      </w:r>
    </w:p>
    <w:p w:rsidR="0060729A" w:rsidRDefault="0060729A" w:rsidP="0060729A">
      <w:pPr>
        <w:pStyle w:val="a3"/>
        <w:shd w:val="clear" w:color="auto" w:fill="FFFFFF"/>
        <w:spacing w:before="135" w:beforeAutospacing="0" w:after="135" w:afterAutospacing="0" w:line="270" w:lineRule="atLeast"/>
        <w:rPr>
          <w:rStyle w:val="a4"/>
          <w:rFonts w:ascii="Arial" w:hAnsi="Arial" w:cs="Arial"/>
          <w:color w:val="303030"/>
          <w:sz w:val="21"/>
          <w:szCs w:val="21"/>
        </w:rPr>
      </w:pPr>
      <w:r>
        <w:rPr>
          <w:rStyle w:val="a4"/>
          <w:rFonts w:ascii="Arial" w:hAnsi="Arial" w:cs="Arial"/>
          <w:color w:val="303030"/>
          <w:sz w:val="21"/>
          <w:szCs w:val="21"/>
        </w:rPr>
        <w:t>«Әкият илендә»</w:t>
      </w:r>
      <w:r>
        <w:rPr>
          <w:rFonts w:ascii="Arial" w:hAnsi="Arial" w:cs="Arial"/>
          <w:color w:val="303030"/>
          <w:sz w:val="21"/>
          <w:szCs w:val="21"/>
        </w:rPr>
        <w:br/>
        <w:t>Познавательно-развлекательная программа для малышей от 3 до 7 лет.</w:t>
      </w:r>
      <w:r>
        <w:rPr>
          <w:rFonts w:ascii="Arial" w:hAnsi="Arial" w:cs="Arial"/>
          <w:color w:val="303030"/>
          <w:sz w:val="21"/>
          <w:szCs w:val="21"/>
        </w:rPr>
        <w:br/>
      </w:r>
      <w:r>
        <w:rPr>
          <w:rFonts w:ascii="Arial" w:hAnsi="Arial" w:cs="Arial"/>
          <w:color w:val="303030"/>
          <w:sz w:val="21"/>
          <w:szCs w:val="21"/>
        </w:rPr>
        <w:br/>
      </w:r>
      <w:r>
        <w:rPr>
          <w:rStyle w:val="a4"/>
          <w:rFonts w:ascii="Arial" w:hAnsi="Arial" w:cs="Arial"/>
          <w:color w:val="303030"/>
          <w:sz w:val="21"/>
          <w:szCs w:val="21"/>
        </w:rPr>
        <w:t>С 5 февраля 2012 года  по воскресеньям в 9:30 на телеканале ТНВ</w:t>
      </w:r>
    </w:p>
    <w:p w:rsidR="0060729A" w:rsidRDefault="0060729A" w:rsidP="0060729A">
      <w:pPr>
        <w:pStyle w:val="1"/>
        <w:shd w:val="clear" w:color="auto" w:fill="FFFFFF"/>
        <w:spacing w:before="0" w:beforeAutospacing="0" w:after="270" w:afterAutospacing="0" w:line="450" w:lineRule="atLeast"/>
        <w:rPr>
          <w:rFonts w:ascii="Arial" w:hAnsi="Arial" w:cs="Arial"/>
          <w:b w:val="0"/>
          <w:bCs w:val="0"/>
          <w:color w:val="303030"/>
          <w:sz w:val="36"/>
          <w:szCs w:val="36"/>
        </w:rPr>
      </w:pPr>
    </w:p>
    <w:p w:rsidR="0060729A" w:rsidRDefault="0060729A" w:rsidP="0060729A">
      <w:pPr>
        <w:pStyle w:val="1"/>
        <w:shd w:val="clear" w:color="auto" w:fill="FFFFFF"/>
        <w:spacing w:before="0" w:beforeAutospacing="0" w:after="270" w:afterAutospacing="0" w:line="450" w:lineRule="atLeast"/>
        <w:rPr>
          <w:rFonts w:ascii="Arial" w:hAnsi="Arial" w:cs="Arial"/>
          <w:b w:val="0"/>
          <w:bCs w:val="0"/>
          <w:color w:val="303030"/>
          <w:sz w:val="36"/>
          <w:szCs w:val="36"/>
        </w:rPr>
      </w:pPr>
    </w:p>
    <w:p w:rsidR="0060729A" w:rsidRDefault="0060729A" w:rsidP="0060729A">
      <w:pPr>
        <w:pStyle w:val="1"/>
        <w:shd w:val="clear" w:color="auto" w:fill="FFFFFF"/>
        <w:spacing w:before="0" w:beforeAutospacing="0" w:after="270" w:afterAutospacing="0" w:line="450" w:lineRule="atLeast"/>
        <w:rPr>
          <w:rFonts w:ascii="Arial" w:hAnsi="Arial" w:cs="Arial"/>
          <w:b w:val="0"/>
          <w:bCs w:val="0"/>
          <w:color w:val="303030"/>
          <w:sz w:val="36"/>
          <w:szCs w:val="36"/>
        </w:rPr>
      </w:pPr>
    </w:p>
    <w:p w:rsidR="0060729A" w:rsidRDefault="0060729A" w:rsidP="0060729A">
      <w:pPr>
        <w:pStyle w:val="1"/>
        <w:shd w:val="clear" w:color="auto" w:fill="FFFFFF"/>
        <w:spacing w:before="0" w:beforeAutospacing="0" w:after="270" w:afterAutospacing="0" w:line="450" w:lineRule="atLeast"/>
        <w:rPr>
          <w:rFonts w:ascii="Arial" w:hAnsi="Arial" w:cs="Arial"/>
          <w:b w:val="0"/>
          <w:bCs w:val="0"/>
          <w:color w:val="303030"/>
          <w:sz w:val="36"/>
          <w:szCs w:val="36"/>
        </w:rPr>
      </w:pPr>
      <w:r>
        <w:rPr>
          <w:rFonts w:ascii="Arial" w:hAnsi="Arial" w:cs="Arial"/>
          <w:b w:val="0"/>
          <w:bCs w:val="0"/>
          <w:color w:val="303030"/>
          <w:sz w:val="36"/>
          <w:szCs w:val="36"/>
        </w:rPr>
        <w:t>Мультфильмы на татарском языке</w:t>
      </w:r>
    </w:p>
    <w:p w:rsidR="0060729A" w:rsidRDefault="00DA1583" w:rsidP="0060729A">
      <w:pPr>
        <w:pStyle w:val="1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b w:val="0"/>
          <w:bCs w:val="0"/>
          <w:color w:val="034F12"/>
          <w:sz w:val="57"/>
          <w:szCs w:val="57"/>
        </w:rPr>
      </w:pPr>
      <w:r>
        <w:rPr>
          <w:rFonts w:ascii="Arial" w:hAnsi="Arial" w:cs="Arial"/>
          <w:b w:val="0"/>
          <w:bCs w:val="0"/>
          <w:color w:val="034F12"/>
          <w:sz w:val="57"/>
          <w:szCs w:val="57"/>
        </w:rPr>
        <w:t xml:space="preserve"> На сайте </w:t>
      </w:r>
      <w:hyperlink r:id="rId5" w:history="1">
        <w:r w:rsidR="0060729A">
          <w:rPr>
            <w:rStyle w:val="a5"/>
            <w:rFonts w:ascii="Arial" w:hAnsi="Arial" w:cs="Arial"/>
            <w:b w:val="0"/>
            <w:bCs w:val="0"/>
            <w:color w:val="1D682B"/>
            <w:sz w:val="57"/>
            <w:szCs w:val="57"/>
          </w:rPr>
          <w:t>Министерство образования и науки Республики Татарстан</w:t>
        </w:r>
      </w:hyperlink>
    </w:p>
    <w:p w:rsidR="00DA1583" w:rsidRDefault="00DA1583" w:rsidP="0060729A">
      <w:pPr>
        <w:pStyle w:val="1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b w:val="0"/>
          <w:bCs w:val="0"/>
          <w:color w:val="034F12"/>
          <w:sz w:val="57"/>
          <w:szCs w:val="57"/>
        </w:rPr>
      </w:pPr>
    </w:p>
    <w:p w:rsidR="00DA1583" w:rsidRDefault="00DA1583" w:rsidP="0060729A">
      <w:pPr>
        <w:pStyle w:val="1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b w:val="0"/>
          <w:bCs w:val="0"/>
          <w:color w:val="034F12"/>
          <w:sz w:val="57"/>
          <w:szCs w:val="57"/>
        </w:rPr>
      </w:pPr>
    </w:p>
    <w:p w:rsidR="0060729A" w:rsidRDefault="0060729A" w:rsidP="0060729A">
      <w:pPr>
        <w:pStyle w:val="1"/>
        <w:shd w:val="clear" w:color="auto" w:fill="FFFFFF"/>
        <w:spacing w:before="0" w:beforeAutospacing="0" w:after="270" w:afterAutospacing="0" w:line="450" w:lineRule="atLeast"/>
        <w:rPr>
          <w:rFonts w:ascii="Arial" w:hAnsi="Arial" w:cs="Arial"/>
          <w:b w:val="0"/>
          <w:bCs w:val="0"/>
          <w:color w:val="303030"/>
          <w:sz w:val="36"/>
          <w:szCs w:val="36"/>
        </w:rPr>
      </w:pPr>
    </w:p>
    <w:p w:rsidR="0060729A" w:rsidRDefault="0060729A" w:rsidP="0060729A">
      <w:pPr>
        <w:pStyle w:val="a3"/>
        <w:shd w:val="clear" w:color="auto" w:fill="FFFFFF"/>
        <w:spacing w:before="135" w:beforeAutospacing="0" w:after="135" w:afterAutospacing="0" w:line="270" w:lineRule="atLeast"/>
        <w:rPr>
          <w:rFonts w:ascii="Arial" w:hAnsi="Arial" w:cs="Arial"/>
          <w:color w:val="303030"/>
          <w:sz w:val="21"/>
          <w:szCs w:val="21"/>
        </w:rPr>
      </w:pPr>
    </w:p>
    <w:p w:rsidR="0060729A" w:rsidRDefault="0060729A"/>
    <w:sectPr w:rsidR="0060729A" w:rsidSect="00987E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4D2C17"/>
    <w:multiLevelType w:val="multilevel"/>
    <w:tmpl w:val="9CDC3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729A"/>
    <w:rsid w:val="0060729A"/>
    <w:rsid w:val="00987E71"/>
    <w:rsid w:val="00DA1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E71"/>
  </w:style>
  <w:style w:type="paragraph" w:styleId="1">
    <w:name w:val="heading 1"/>
    <w:basedOn w:val="a"/>
    <w:link w:val="10"/>
    <w:uiPriority w:val="9"/>
    <w:qFormat/>
    <w:rsid w:val="006072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72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07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0729A"/>
  </w:style>
  <w:style w:type="character" w:styleId="a4">
    <w:name w:val="Strong"/>
    <w:basedOn w:val="a0"/>
    <w:uiPriority w:val="22"/>
    <w:qFormat/>
    <w:rsid w:val="0060729A"/>
    <w:rPr>
      <w:b/>
      <w:bCs/>
    </w:rPr>
  </w:style>
  <w:style w:type="character" w:styleId="a5">
    <w:name w:val="Hyperlink"/>
    <w:basedOn w:val="a0"/>
    <w:uiPriority w:val="99"/>
    <w:semiHidden/>
    <w:unhideWhenUsed/>
    <w:rsid w:val="006072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6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2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mon.tatarstan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769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2</cp:revision>
  <dcterms:created xsi:type="dcterms:W3CDTF">2015-05-14T09:07:00Z</dcterms:created>
  <dcterms:modified xsi:type="dcterms:W3CDTF">2015-05-14T09:15:00Z</dcterms:modified>
</cp:coreProperties>
</file>